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092A" w14:textId="69A4A15F" w:rsidR="007F3EB7" w:rsidRDefault="007F3EB7" w:rsidP="008A306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Addressee</w:t>
      </w:r>
    </w:p>
    <w:p w14:paraId="33E27828" w14:textId="2B4B1A55" w:rsidR="008A3063" w:rsidRPr="00FC3066" w:rsidRDefault="008A3063" w:rsidP="008A306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Address1</w:t>
      </w:r>
    </w:p>
    <w:p w14:paraId="3C61E431" w14:textId="7AABC901" w:rsidR="00230884" w:rsidRPr="00FC3066" w:rsidRDefault="007F3EB7" w:rsidP="00C03F9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Address2</w:t>
      </w:r>
    </w:p>
    <w:p w14:paraId="127C069E" w14:textId="4B1507A4" w:rsidR="001B3393" w:rsidRDefault="008A3063" w:rsidP="00C03F9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Address3</w:t>
      </w:r>
    </w:p>
    <w:p w14:paraId="00D2FBDE" w14:textId="72F94658" w:rsidR="008A3063" w:rsidRPr="00FC3066" w:rsidRDefault="008A3063" w:rsidP="00C03F9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Postcode</w:t>
      </w:r>
    </w:p>
    <w:p w14:paraId="180D8A71" w14:textId="7E8F99FE" w:rsidR="00071ECF" w:rsidRPr="00FC3066" w:rsidRDefault="00F531B4" w:rsidP="002D2F3C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</w:t>
      </w:r>
      <w:r w:rsidRPr="00F531B4">
        <w:rPr>
          <w:rFonts w:ascii="Arial" w:hAnsi="Arial" w:cs="Arial"/>
          <w:sz w:val="24"/>
          <w:vertAlign w:val="superscript"/>
        </w:rPr>
        <w:t>rd</w:t>
      </w:r>
      <w:r>
        <w:rPr>
          <w:rFonts w:ascii="Arial" w:hAnsi="Arial" w:cs="Arial"/>
          <w:sz w:val="24"/>
        </w:rPr>
        <w:t xml:space="preserve"> </w:t>
      </w:r>
      <w:r w:rsidR="008A3063">
        <w:rPr>
          <w:rFonts w:ascii="Arial" w:hAnsi="Arial" w:cs="Arial"/>
          <w:sz w:val="24"/>
        </w:rPr>
        <w:t>June</w:t>
      </w:r>
      <w:r w:rsidR="005A7F1F">
        <w:rPr>
          <w:rFonts w:ascii="Arial" w:hAnsi="Arial" w:cs="Arial"/>
          <w:sz w:val="24"/>
        </w:rPr>
        <w:t xml:space="preserve"> 2023</w:t>
      </w:r>
    </w:p>
    <w:p w14:paraId="5A84D576" w14:textId="74A88CB7" w:rsidR="00071ECF" w:rsidRPr="00FC3066" w:rsidRDefault="005A7F1F" w:rsidP="005A7F1F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Our reference: KS/ZS/KB1_40</w:t>
      </w:r>
    </w:p>
    <w:p w14:paraId="34FDE37D" w14:textId="39E3ED0C" w:rsidR="004678E4" w:rsidRPr="00FC3066" w:rsidRDefault="004678E4" w:rsidP="00C03F9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C3066">
        <w:rPr>
          <w:rFonts w:ascii="Arial" w:hAnsi="Arial" w:cs="Arial"/>
          <w:sz w:val="24"/>
        </w:rPr>
        <w:t>Dear</w:t>
      </w:r>
      <w:r w:rsidR="007E2D83" w:rsidRPr="00FC3066">
        <w:rPr>
          <w:rFonts w:ascii="Arial" w:hAnsi="Arial" w:cs="Arial"/>
          <w:sz w:val="24"/>
        </w:rPr>
        <w:t xml:space="preserve"> </w:t>
      </w:r>
      <w:r w:rsidR="00F531B4">
        <w:rPr>
          <w:rFonts w:ascii="Arial" w:hAnsi="Arial" w:cs="Arial"/>
          <w:sz w:val="24"/>
        </w:rPr>
        <w:t>[</w:t>
      </w:r>
      <w:r w:rsidR="00F531B4" w:rsidRPr="00F531B4">
        <w:rPr>
          <w:rFonts w:ascii="Arial" w:hAnsi="Arial" w:cs="Arial"/>
          <w:sz w:val="24"/>
          <w:highlight w:val="yellow"/>
        </w:rPr>
        <w:t>Resident</w:t>
      </w:r>
      <w:r w:rsidR="00F531B4">
        <w:rPr>
          <w:rFonts w:ascii="Arial" w:hAnsi="Arial" w:cs="Arial"/>
          <w:sz w:val="24"/>
        </w:rPr>
        <w:t>]</w:t>
      </w:r>
    </w:p>
    <w:p w14:paraId="0B0D012A" w14:textId="77777777" w:rsidR="00C03F99" w:rsidRPr="00FC3066" w:rsidRDefault="00C03F99" w:rsidP="00C03F9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7DDE7F8" w14:textId="4364AA0F" w:rsidR="005A7F1F" w:rsidRPr="0074101F" w:rsidRDefault="0074101F" w:rsidP="005A7F1F">
      <w:pPr>
        <w:spacing w:after="0" w:line="240" w:lineRule="auto"/>
        <w:rPr>
          <w:rFonts w:ascii="Arial" w:hAnsi="Arial" w:cs="Arial"/>
          <w:sz w:val="24"/>
          <w:u w:val="single"/>
        </w:rPr>
      </w:pPr>
      <w:r w:rsidRPr="0074101F">
        <w:rPr>
          <w:rFonts w:ascii="Arial" w:hAnsi="Arial" w:cs="Arial"/>
          <w:b/>
          <w:bCs/>
          <w:sz w:val="24"/>
          <w:u w:val="single"/>
        </w:rPr>
        <w:t>Re: Your kitchen</w:t>
      </w:r>
    </w:p>
    <w:p w14:paraId="3331885D" w14:textId="77777777" w:rsidR="0074101F" w:rsidRDefault="0074101F" w:rsidP="005A7F1F">
      <w:pPr>
        <w:spacing w:after="0" w:line="240" w:lineRule="auto"/>
        <w:rPr>
          <w:rFonts w:ascii="Arial" w:hAnsi="Arial" w:cs="Arial"/>
          <w:sz w:val="24"/>
        </w:rPr>
      </w:pPr>
    </w:p>
    <w:p w14:paraId="26F95035" w14:textId="2F3AF424" w:rsidR="0074101F" w:rsidRDefault="0074101F" w:rsidP="005A7F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are really sorry to say there has been a delay to the kitchen replacement programme. </w:t>
      </w:r>
    </w:p>
    <w:p w14:paraId="0551D29E" w14:textId="2F09AD7F" w:rsidR="0074101F" w:rsidRDefault="0074101F" w:rsidP="005A7F1F">
      <w:pPr>
        <w:spacing w:after="0" w:line="240" w:lineRule="auto"/>
        <w:rPr>
          <w:rFonts w:ascii="Arial" w:hAnsi="Arial" w:cs="Arial"/>
          <w:sz w:val="24"/>
        </w:rPr>
      </w:pPr>
    </w:p>
    <w:p w14:paraId="61652C9C" w14:textId="19EBA12A" w:rsidR="0074101F" w:rsidRDefault="0074101F" w:rsidP="005A7F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was a very hard decision to make as we wanted to do all we could to deliver this programme, but we </w:t>
      </w:r>
      <w:r w:rsidR="00BC61CD">
        <w:rPr>
          <w:rFonts w:ascii="Arial" w:hAnsi="Arial" w:cs="Arial"/>
          <w:sz w:val="24"/>
        </w:rPr>
        <w:t>needed</w:t>
      </w:r>
      <w:r>
        <w:rPr>
          <w:rFonts w:ascii="Arial" w:hAnsi="Arial" w:cs="Arial"/>
          <w:sz w:val="24"/>
        </w:rPr>
        <w:t xml:space="preserve"> to prioritise urgent works of a health and safety nature. </w:t>
      </w:r>
    </w:p>
    <w:p w14:paraId="598E4632" w14:textId="77777777" w:rsidR="0074101F" w:rsidRDefault="0074101F" w:rsidP="005A7F1F">
      <w:pPr>
        <w:spacing w:after="0" w:line="240" w:lineRule="auto"/>
        <w:rPr>
          <w:rFonts w:ascii="Arial" w:hAnsi="Arial" w:cs="Arial"/>
          <w:sz w:val="24"/>
        </w:rPr>
      </w:pPr>
    </w:p>
    <w:p w14:paraId="5216D946" w14:textId="3A492E81" w:rsidR="0074101F" w:rsidRDefault="0074101F" w:rsidP="007410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Works such as </w:t>
      </w:r>
      <w:r w:rsidR="0068599B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oofs, </w:t>
      </w:r>
      <w:r w:rsidR="0068599B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 xml:space="preserve">ire </w:t>
      </w:r>
      <w:r w:rsidR="0068599B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oors, </w:t>
      </w:r>
      <w:r w:rsidR="0068599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prinkler systems, </w:t>
      </w:r>
      <w:r w:rsidR="0068599B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assenger lifts and </w:t>
      </w:r>
      <w:r w:rsidR="0068599B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 xml:space="preserve">oilers have had to be prioritised, meaning the kitchens and other improvements inside your home have been put on hold for the time being. </w:t>
      </w:r>
    </w:p>
    <w:p w14:paraId="27769B6A" w14:textId="0C3501E9" w:rsidR="00AA65E6" w:rsidRDefault="00AA65E6" w:rsidP="0074101F">
      <w:pPr>
        <w:spacing w:after="0" w:line="240" w:lineRule="auto"/>
        <w:rPr>
          <w:rFonts w:ascii="Arial" w:hAnsi="Arial" w:cs="Arial"/>
          <w:sz w:val="24"/>
        </w:rPr>
      </w:pPr>
    </w:p>
    <w:p w14:paraId="6896F74C" w14:textId="716BFBAE" w:rsidR="00AA65E6" w:rsidRDefault="00AA65E6" w:rsidP="007410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have also been affected by price rises in the cost of materials</w:t>
      </w:r>
      <w:r w:rsidR="0068599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and catch up works following the </w:t>
      </w:r>
      <w:r w:rsidR="0068599B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ovid</w:t>
      </w:r>
      <w:r w:rsidR="0068599B">
        <w:rPr>
          <w:rFonts w:ascii="Arial" w:hAnsi="Arial" w:cs="Arial"/>
          <w:sz w:val="24"/>
        </w:rPr>
        <w:t xml:space="preserve"> 19</w:t>
      </w:r>
      <w:r>
        <w:rPr>
          <w:rFonts w:ascii="Arial" w:hAnsi="Arial" w:cs="Arial"/>
          <w:sz w:val="24"/>
        </w:rPr>
        <w:t xml:space="preserve"> pandemic.</w:t>
      </w:r>
    </w:p>
    <w:p w14:paraId="63E69DC9" w14:textId="77777777" w:rsidR="0074101F" w:rsidRPr="005A7F1F" w:rsidRDefault="0074101F" w:rsidP="005A7F1F">
      <w:pPr>
        <w:spacing w:after="0" w:line="240" w:lineRule="auto"/>
        <w:rPr>
          <w:rFonts w:ascii="Arial" w:hAnsi="Arial" w:cs="Arial"/>
          <w:sz w:val="24"/>
        </w:rPr>
      </w:pPr>
    </w:p>
    <w:p w14:paraId="13D74D56" w14:textId="77777777" w:rsidR="005A7F1F" w:rsidRPr="005A7F1F" w:rsidRDefault="005A7F1F" w:rsidP="005A7F1F">
      <w:pPr>
        <w:spacing w:after="0" w:line="240" w:lineRule="auto"/>
        <w:rPr>
          <w:rFonts w:ascii="Arial" w:hAnsi="Arial" w:cs="Arial"/>
          <w:sz w:val="24"/>
        </w:rPr>
      </w:pPr>
      <w:r w:rsidRPr="005A7F1F">
        <w:rPr>
          <w:rFonts w:ascii="Arial" w:hAnsi="Arial" w:cs="Arial"/>
          <w:sz w:val="24"/>
        </w:rPr>
        <w:t> </w:t>
      </w:r>
      <w:r w:rsidRPr="005A7F1F">
        <w:rPr>
          <w:rFonts w:ascii="Arial" w:hAnsi="Arial" w:cs="Arial"/>
          <w:b/>
          <w:bCs/>
          <w:sz w:val="24"/>
        </w:rPr>
        <w:t>When will my kitchen be replaced?</w:t>
      </w:r>
    </w:p>
    <w:p w14:paraId="45BE8800" w14:textId="77777777" w:rsidR="005A7F1F" w:rsidRPr="005A7F1F" w:rsidRDefault="005A7F1F" w:rsidP="005A7F1F">
      <w:pPr>
        <w:spacing w:after="0" w:line="240" w:lineRule="auto"/>
        <w:rPr>
          <w:rFonts w:ascii="Arial" w:hAnsi="Arial" w:cs="Arial"/>
          <w:sz w:val="24"/>
        </w:rPr>
      </w:pPr>
      <w:r w:rsidRPr="005A7F1F">
        <w:rPr>
          <w:rFonts w:ascii="Arial" w:hAnsi="Arial" w:cs="Arial"/>
          <w:sz w:val="24"/>
        </w:rPr>
        <w:t> </w:t>
      </w:r>
    </w:p>
    <w:p w14:paraId="397444D6" w14:textId="7A7DCF13" w:rsidR="005A7F1F" w:rsidRPr="005A7F1F" w:rsidRDefault="0074101F" w:rsidP="005A7F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A7F1F" w:rsidRPr="005A7F1F">
        <w:rPr>
          <w:rFonts w:ascii="Arial" w:hAnsi="Arial" w:cs="Arial"/>
          <w:sz w:val="24"/>
        </w:rPr>
        <w:t xml:space="preserve">e will be in touch </w:t>
      </w:r>
      <w:r w:rsidR="00AA65E6">
        <w:rPr>
          <w:rFonts w:ascii="Arial" w:hAnsi="Arial" w:cs="Arial"/>
          <w:sz w:val="24"/>
        </w:rPr>
        <w:t>again in</w:t>
      </w:r>
      <w:r w:rsidR="005A7F1F" w:rsidRPr="005A7F1F">
        <w:rPr>
          <w:rFonts w:ascii="Arial" w:hAnsi="Arial" w:cs="Arial"/>
          <w:sz w:val="24"/>
        </w:rPr>
        <w:t xml:space="preserve"> January 2024 to provide you with an update.</w:t>
      </w:r>
      <w:r>
        <w:rPr>
          <w:rFonts w:ascii="Arial" w:hAnsi="Arial" w:cs="Arial"/>
          <w:sz w:val="24"/>
        </w:rPr>
        <w:t xml:space="preserve"> If we </w:t>
      </w:r>
      <w:r w:rsidR="0068599B">
        <w:rPr>
          <w:rFonts w:ascii="Arial" w:hAnsi="Arial" w:cs="Arial"/>
          <w:sz w:val="24"/>
        </w:rPr>
        <w:t>can</w:t>
      </w:r>
      <w:r>
        <w:rPr>
          <w:rFonts w:ascii="Arial" w:hAnsi="Arial" w:cs="Arial"/>
          <w:sz w:val="24"/>
        </w:rPr>
        <w:t xml:space="preserve"> secure a budget the programme will start again in April 2024.</w:t>
      </w:r>
    </w:p>
    <w:p w14:paraId="5421854F" w14:textId="15D04489" w:rsidR="005A7F1F" w:rsidRPr="005A7F1F" w:rsidRDefault="005A7F1F" w:rsidP="005A7F1F">
      <w:pPr>
        <w:spacing w:after="0" w:line="240" w:lineRule="auto"/>
        <w:rPr>
          <w:rFonts w:ascii="Arial" w:hAnsi="Arial" w:cs="Arial"/>
          <w:sz w:val="24"/>
        </w:rPr>
      </w:pPr>
      <w:r w:rsidRPr="005A7F1F">
        <w:rPr>
          <w:rFonts w:ascii="Arial" w:hAnsi="Arial" w:cs="Arial"/>
          <w:sz w:val="24"/>
        </w:rPr>
        <w:t> </w:t>
      </w:r>
    </w:p>
    <w:p w14:paraId="250404E9" w14:textId="396F394C" w:rsidR="005A7F1F" w:rsidRPr="005A7F1F" w:rsidRDefault="005A7F1F" w:rsidP="005A7F1F">
      <w:pPr>
        <w:spacing w:after="0" w:line="240" w:lineRule="auto"/>
        <w:rPr>
          <w:rFonts w:ascii="Arial" w:hAnsi="Arial" w:cs="Arial"/>
          <w:sz w:val="24"/>
        </w:rPr>
      </w:pPr>
      <w:r w:rsidRPr="005A7F1F">
        <w:rPr>
          <w:rFonts w:ascii="Arial" w:hAnsi="Arial" w:cs="Arial"/>
          <w:b/>
          <w:bCs/>
          <w:sz w:val="24"/>
        </w:rPr>
        <w:t xml:space="preserve">What if </w:t>
      </w:r>
      <w:r w:rsidR="0074101F">
        <w:rPr>
          <w:rFonts w:ascii="Arial" w:hAnsi="Arial" w:cs="Arial"/>
          <w:b/>
          <w:bCs/>
          <w:sz w:val="24"/>
        </w:rPr>
        <w:t>I can’t use my kitchen</w:t>
      </w:r>
      <w:r w:rsidRPr="005A7F1F">
        <w:rPr>
          <w:rFonts w:ascii="Arial" w:hAnsi="Arial" w:cs="Arial"/>
          <w:b/>
          <w:bCs/>
          <w:sz w:val="24"/>
        </w:rPr>
        <w:t xml:space="preserve">? </w:t>
      </w:r>
    </w:p>
    <w:p w14:paraId="263D36FD" w14:textId="77777777" w:rsidR="005A7F1F" w:rsidRPr="005A7F1F" w:rsidRDefault="005A7F1F" w:rsidP="005A7F1F">
      <w:pPr>
        <w:spacing w:after="0" w:line="240" w:lineRule="auto"/>
        <w:rPr>
          <w:rFonts w:ascii="Arial" w:hAnsi="Arial" w:cs="Arial"/>
          <w:sz w:val="24"/>
        </w:rPr>
      </w:pPr>
      <w:r w:rsidRPr="005A7F1F">
        <w:rPr>
          <w:rFonts w:ascii="Arial" w:hAnsi="Arial" w:cs="Arial"/>
          <w:sz w:val="24"/>
        </w:rPr>
        <w:t> </w:t>
      </w:r>
    </w:p>
    <w:p w14:paraId="4AE24B46" w14:textId="3DEF61C3" w:rsidR="0068599B" w:rsidRDefault="0068599B" w:rsidP="00B226A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will be holding a session </w:t>
      </w:r>
      <w:r w:rsidR="00F531B4">
        <w:rPr>
          <w:rFonts w:ascii="Arial" w:hAnsi="Arial" w:cs="Arial"/>
          <w:sz w:val="24"/>
        </w:rPr>
        <w:t xml:space="preserve">on </w:t>
      </w:r>
      <w:r w:rsidR="00F531B4" w:rsidRPr="005E342B">
        <w:rPr>
          <w:rFonts w:ascii="Arial" w:hAnsi="Arial" w:cs="Arial"/>
          <w:b/>
          <w:bCs/>
          <w:sz w:val="24"/>
        </w:rPr>
        <w:t>Wednesday 12</w:t>
      </w:r>
      <w:r w:rsidR="00F531B4" w:rsidRPr="005E342B">
        <w:rPr>
          <w:rFonts w:ascii="Arial" w:hAnsi="Arial" w:cs="Arial"/>
          <w:b/>
          <w:bCs/>
          <w:sz w:val="24"/>
          <w:vertAlign w:val="superscript"/>
        </w:rPr>
        <w:t>th</w:t>
      </w:r>
      <w:r w:rsidR="00F531B4" w:rsidRPr="005E342B">
        <w:rPr>
          <w:rFonts w:ascii="Arial" w:hAnsi="Arial" w:cs="Arial"/>
          <w:b/>
          <w:bCs/>
          <w:sz w:val="24"/>
        </w:rPr>
        <w:t xml:space="preserve"> July</w:t>
      </w:r>
      <w:r w:rsidR="00F531B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between </w:t>
      </w:r>
      <w:r w:rsidR="00F531B4">
        <w:rPr>
          <w:rFonts w:ascii="Arial" w:hAnsi="Arial" w:cs="Arial"/>
          <w:sz w:val="24"/>
        </w:rPr>
        <w:t>9:30</w:t>
      </w:r>
      <w:r>
        <w:rPr>
          <w:rFonts w:ascii="Arial" w:hAnsi="Arial" w:cs="Arial"/>
          <w:sz w:val="24"/>
        </w:rPr>
        <w:t xml:space="preserve"> and 12 at </w:t>
      </w:r>
      <w:r w:rsidR="00BC61CD">
        <w:rPr>
          <w:rFonts w:ascii="Arial" w:hAnsi="Arial" w:cs="Arial"/>
          <w:sz w:val="24"/>
        </w:rPr>
        <w:t xml:space="preserve">the </w:t>
      </w:r>
      <w:r w:rsidR="00BC61CD" w:rsidRPr="005E342B">
        <w:rPr>
          <w:rFonts w:ascii="Arial" w:hAnsi="Arial" w:cs="Arial"/>
          <w:b/>
          <w:bCs/>
          <w:sz w:val="24"/>
        </w:rPr>
        <w:t>Threepenny Bit community centre</w:t>
      </w:r>
      <w:r w:rsidR="00F531B4" w:rsidRPr="005E342B">
        <w:rPr>
          <w:rFonts w:ascii="Arial" w:hAnsi="Arial" w:cs="Arial"/>
          <w:b/>
          <w:bCs/>
          <w:sz w:val="24"/>
        </w:rPr>
        <w:t>, Byways, NP44 4SX</w:t>
      </w:r>
      <w:r>
        <w:rPr>
          <w:rFonts w:ascii="Arial" w:hAnsi="Arial" w:cs="Arial"/>
          <w:sz w:val="24"/>
        </w:rPr>
        <w:t xml:space="preserve"> </w:t>
      </w:r>
      <w:r w:rsidR="00F531B4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sz w:val="24"/>
        </w:rPr>
        <w:t>listen to your concerns. If you wish to attend this session please call the asset management team on</w:t>
      </w:r>
      <w:r w:rsidR="00F531B4">
        <w:rPr>
          <w:rFonts w:ascii="Arial" w:hAnsi="Arial" w:cs="Arial"/>
          <w:sz w:val="24"/>
        </w:rPr>
        <w:t xml:space="preserve"> 01633 620411</w:t>
      </w:r>
      <w:r>
        <w:rPr>
          <w:rFonts w:ascii="Arial" w:hAnsi="Arial" w:cs="Arial"/>
          <w:sz w:val="24"/>
        </w:rPr>
        <w:t>.</w:t>
      </w:r>
      <w:r w:rsidR="00BC61CD">
        <w:rPr>
          <w:rFonts w:ascii="Arial" w:hAnsi="Arial" w:cs="Arial"/>
          <w:sz w:val="24"/>
        </w:rPr>
        <w:t xml:space="preserve"> We may send a surveyor to your property</w:t>
      </w:r>
      <w:r w:rsidR="00840D98">
        <w:rPr>
          <w:rFonts w:ascii="Arial" w:hAnsi="Arial" w:cs="Arial"/>
          <w:sz w:val="24"/>
        </w:rPr>
        <w:t xml:space="preserve"> if there are </w:t>
      </w:r>
      <w:r w:rsidR="00782793">
        <w:rPr>
          <w:rFonts w:ascii="Arial" w:hAnsi="Arial" w:cs="Arial"/>
          <w:sz w:val="24"/>
        </w:rPr>
        <w:t xml:space="preserve">serious </w:t>
      </w:r>
      <w:r w:rsidR="00840D98">
        <w:rPr>
          <w:rFonts w:ascii="Arial" w:hAnsi="Arial" w:cs="Arial"/>
          <w:sz w:val="24"/>
        </w:rPr>
        <w:t>health and safety concerns.</w:t>
      </w:r>
    </w:p>
    <w:p w14:paraId="3DFD2A6B" w14:textId="77777777" w:rsidR="0068599B" w:rsidRDefault="0068599B" w:rsidP="00B226A4">
      <w:pPr>
        <w:spacing w:after="0" w:line="240" w:lineRule="auto"/>
        <w:rPr>
          <w:rFonts w:ascii="Arial" w:hAnsi="Arial" w:cs="Arial"/>
          <w:sz w:val="24"/>
        </w:rPr>
      </w:pPr>
    </w:p>
    <w:p w14:paraId="0886743B" w14:textId="58DFA861" w:rsidR="00AA65E6" w:rsidRDefault="0068599B" w:rsidP="00B226A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your kitchen has outstanding repairs</w:t>
      </w:r>
      <w:r w:rsidR="00AA65E6">
        <w:rPr>
          <w:rFonts w:ascii="Arial" w:hAnsi="Arial" w:cs="Arial"/>
          <w:sz w:val="24"/>
        </w:rPr>
        <w:t xml:space="preserve"> </w:t>
      </w:r>
      <w:r w:rsidR="005A7F1F" w:rsidRPr="005A7F1F">
        <w:rPr>
          <w:rFonts w:ascii="Arial" w:hAnsi="Arial" w:cs="Arial"/>
          <w:sz w:val="24"/>
        </w:rPr>
        <w:t>please contact us on 01633 620111</w:t>
      </w:r>
      <w:r w:rsidR="00840D98">
        <w:rPr>
          <w:rFonts w:ascii="Arial" w:hAnsi="Arial" w:cs="Arial"/>
          <w:sz w:val="24"/>
        </w:rPr>
        <w:t xml:space="preserve">. </w:t>
      </w:r>
      <w:r w:rsidR="005A7F1F" w:rsidRPr="005A7F1F">
        <w:rPr>
          <w:rFonts w:ascii="Arial" w:hAnsi="Arial" w:cs="Arial"/>
          <w:sz w:val="24"/>
        </w:rPr>
        <w:t>Please note that we will not be able to attend for any cosmetic concerns</w:t>
      </w:r>
      <w:r>
        <w:rPr>
          <w:rFonts w:ascii="Arial" w:hAnsi="Arial" w:cs="Arial"/>
          <w:sz w:val="24"/>
        </w:rPr>
        <w:t>, such as scuffs, stains, units that do not match or general wear and tear</w:t>
      </w:r>
      <w:r w:rsidR="005A7F1F" w:rsidRPr="005A7F1F">
        <w:rPr>
          <w:rFonts w:ascii="Arial" w:hAnsi="Arial" w:cs="Arial"/>
          <w:sz w:val="24"/>
        </w:rPr>
        <w:t>.</w:t>
      </w:r>
    </w:p>
    <w:p w14:paraId="430CF34D" w14:textId="77777777" w:rsidR="00840D98" w:rsidRDefault="00840D98" w:rsidP="00B226A4">
      <w:pPr>
        <w:spacing w:after="0" w:line="240" w:lineRule="auto"/>
        <w:rPr>
          <w:rFonts w:ascii="Arial" w:hAnsi="Arial" w:cs="Arial"/>
          <w:sz w:val="24"/>
        </w:rPr>
      </w:pPr>
    </w:p>
    <w:p w14:paraId="29FBF8CB" w14:textId="2925A0C0" w:rsidR="0047554C" w:rsidRDefault="00FE7DC4" w:rsidP="00B226A4">
      <w:pPr>
        <w:spacing w:after="0" w:line="240" w:lineRule="auto"/>
        <w:rPr>
          <w:rFonts w:ascii="Arial" w:hAnsi="Arial" w:cs="Arial"/>
          <w:sz w:val="24"/>
        </w:rPr>
      </w:pPr>
      <w:r w:rsidRPr="00B226A4">
        <w:rPr>
          <w:rFonts w:ascii="Arial" w:hAnsi="Arial" w:cs="Arial"/>
          <w:sz w:val="24"/>
        </w:rPr>
        <w:t>Yours sincerely</w:t>
      </w:r>
    </w:p>
    <w:p w14:paraId="68D3F440" w14:textId="7083328E" w:rsidR="0047554C" w:rsidRPr="00840D98" w:rsidRDefault="00494B1D" w:rsidP="0047554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6775AB01" wp14:editId="61172C75">
            <wp:extent cx="1030703" cy="5803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29" cy="589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F0CB4" w14:textId="6C3337F5" w:rsidR="0047554C" w:rsidRPr="005A7F1F" w:rsidRDefault="005A7F1F" w:rsidP="0047554C">
      <w:pPr>
        <w:spacing w:after="0" w:line="240" w:lineRule="auto"/>
        <w:rPr>
          <w:rFonts w:ascii="Arial" w:hAnsi="Arial" w:cs="Arial"/>
          <w:b/>
          <w:sz w:val="24"/>
        </w:rPr>
      </w:pPr>
      <w:r w:rsidRPr="005A7F1F">
        <w:rPr>
          <w:rFonts w:ascii="Arial" w:hAnsi="Arial" w:cs="Arial"/>
          <w:b/>
          <w:sz w:val="24"/>
        </w:rPr>
        <w:t>Mark Doubler</w:t>
      </w:r>
    </w:p>
    <w:p w14:paraId="3E071CB9" w14:textId="76E651EF" w:rsidR="0047554C" w:rsidRDefault="005A7F1F" w:rsidP="005A7F1F">
      <w:pPr>
        <w:spacing w:after="0" w:line="240" w:lineRule="auto"/>
        <w:rPr>
          <w:rFonts w:ascii="Arial" w:hAnsi="Arial" w:cs="Arial"/>
          <w:bCs/>
          <w:sz w:val="24"/>
        </w:rPr>
      </w:pPr>
      <w:r w:rsidRPr="005A7F1F">
        <w:rPr>
          <w:rFonts w:ascii="Arial" w:hAnsi="Arial" w:cs="Arial"/>
          <w:bCs/>
          <w:sz w:val="24"/>
        </w:rPr>
        <w:t>Interim Head of Assets, Investment, Compliance and Direct Services</w:t>
      </w:r>
    </w:p>
    <w:p w14:paraId="7CE22F30" w14:textId="1CFAEED5" w:rsidR="005A7F1F" w:rsidRPr="00B226A4" w:rsidRDefault="005A7F1F" w:rsidP="005A7F1F">
      <w:pPr>
        <w:spacing w:after="0" w:line="240" w:lineRule="auto"/>
        <w:rPr>
          <w:rFonts w:ascii="Arial" w:hAnsi="Arial" w:cs="Arial"/>
          <w:bCs/>
          <w:sz w:val="24"/>
        </w:rPr>
      </w:pPr>
    </w:p>
    <w:sectPr w:rsidR="005A7F1F" w:rsidRPr="00B226A4" w:rsidSect="004678E4">
      <w:headerReference w:type="default" r:id="rId12"/>
      <w:footerReference w:type="default" r:id="rId13"/>
      <w:pgSz w:w="11906" w:h="16838" w:code="9"/>
      <w:pgMar w:top="777" w:right="1474" w:bottom="24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A1D1" w14:textId="77777777" w:rsidR="00A865E5" w:rsidRDefault="00A865E5">
      <w:r>
        <w:separator/>
      </w:r>
    </w:p>
  </w:endnote>
  <w:endnote w:type="continuationSeparator" w:id="0">
    <w:p w14:paraId="06297B52" w14:textId="77777777" w:rsidR="00A865E5" w:rsidRDefault="00A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T">
    <w:altName w:val="Corbe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7B61" w14:textId="77777777" w:rsidR="00E2460D" w:rsidRDefault="00E2460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C58A3B3" wp14:editId="6F8CF852">
          <wp:simplePos x="0" y="0"/>
          <wp:positionH relativeFrom="margin">
            <wp:posOffset>-993140</wp:posOffset>
          </wp:positionH>
          <wp:positionV relativeFrom="paragraph">
            <wp:posOffset>-777240</wp:posOffset>
          </wp:positionV>
          <wp:extent cx="7592060" cy="16001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H_2018_0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" t="83923" r="-524" b="1184"/>
                  <a:stretch/>
                </pic:blipFill>
                <pic:spPr bwMode="auto">
                  <a:xfrm>
                    <a:off x="0" y="0"/>
                    <a:ext cx="7592060" cy="1600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AD67" w14:textId="77777777" w:rsidR="00A865E5" w:rsidRDefault="00A865E5">
      <w:r>
        <w:separator/>
      </w:r>
    </w:p>
  </w:footnote>
  <w:footnote w:type="continuationSeparator" w:id="0">
    <w:p w14:paraId="081A32E3" w14:textId="77777777" w:rsidR="00A865E5" w:rsidRDefault="00A8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9624" w14:textId="77777777" w:rsidR="00E2460D" w:rsidRDefault="00E2460D">
    <w:pPr>
      <w:pStyle w:val="Header"/>
    </w:pPr>
    <w:r>
      <w:rPr>
        <w:rFonts w:ascii="Times New Roman" w:hAnsi="Times New Roman"/>
        <w:noProof/>
        <w:sz w:val="24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732DDE78" wp14:editId="41BCA026">
          <wp:simplePos x="0" y="0"/>
          <wp:positionH relativeFrom="margin">
            <wp:posOffset>4041140</wp:posOffset>
          </wp:positionH>
          <wp:positionV relativeFrom="paragraph">
            <wp:posOffset>-312420</wp:posOffset>
          </wp:positionV>
          <wp:extent cx="1663200" cy="608400"/>
          <wp:effectExtent l="0" t="0" r="0" b="1270"/>
          <wp:wrapTight wrapText="bothSides">
            <wp:wrapPolygon edited="0">
              <wp:start x="0" y="0"/>
              <wp:lineTo x="0" y="20969"/>
              <wp:lineTo x="21278" y="20969"/>
              <wp:lineTo x="21278" y="0"/>
              <wp:lineTo x="0" y="0"/>
            </wp:wrapPolygon>
          </wp:wrapTight>
          <wp:docPr id="3" name="Picture 3" descr="Bron Af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n Af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200" cy="60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77B"/>
    <w:multiLevelType w:val="hybridMultilevel"/>
    <w:tmpl w:val="8FD6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21E"/>
    <w:multiLevelType w:val="hybridMultilevel"/>
    <w:tmpl w:val="C9EC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3CEF"/>
    <w:multiLevelType w:val="hybridMultilevel"/>
    <w:tmpl w:val="BBF40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E3D76"/>
    <w:multiLevelType w:val="hybridMultilevel"/>
    <w:tmpl w:val="C2ACD252"/>
    <w:lvl w:ilvl="0" w:tplc="57746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F5F47"/>
    <w:multiLevelType w:val="hybridMultilevel"/>
    <w:tmpl w:val="C49889D0"/>
    <w:lvl w:ilvl="0" w:tplc="57746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7F3C"/>
    <w:multiLevelType w:val="hybridMultilevel"/>
    <w:tmpl w:val="F220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F1C09"/>
    <w:multiLevelType w:val="hybridMultilevel"/>
    <w:tmpl w:val="90F0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011B"/>
    <w:multiLevelType w:val="hybridMultilevel"/>
    <w:tmpl w:val="27FC6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350812">
    <w:abstractNumId w:val="7"/>
  </w:num>
  <w:num w:numId="2" w16cid:durableId="515075583">
    <w:abstractNumId w:val="5"/>
  </w:num>
  <w:num w:numId="3" w16cid:durableId="1037774415">
    <w:abstractNumId w:val="1"/>
  </w:num>
  <w:num w:numId="4" w16cid:durableId="1465657041">
    <w:abstractNumId w:val="2"/>
  </w:num>
  <w:num w:numId="5" w16cid:durableId="185680406">
    <w:abstractNumId w:val="0"/>
  </w:num>
  <w:num w:numId="6" w16cid:durableId="1345666364">
    <w:abstractNumId w:val="3"/>
  </w:num>
  <w:num w:numId="7" w16cid:durableId="864368931">
    <w:abstractNumId w:val="4"/>
  </w:num>
  <w:num w:numId="8" w16cid:durableId="1011293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E4"/>
    <w:rsid w:val="00043E6A"/>
    <w:rsid w:val="00054617"/>
    <w:rsid w:val="000619D7"/>
    <w:rsid w:val="00071211"/>
    <w:rsid w:val="00071ECF"/>
    <w:rsid w:val="0008264D"/>
    <w:rsid w:val="00086982"/>
    <w:rsid w:val="00096098"/>
    <w:rsid w:val="000A0DFD"/>
    <w:rsid w:val="000B1CA8"/>
    <w:rsid w:val="000D17A7"/>
    <w:rsid w:val="000D2144"/>
    <w:rsid w:val="000D2D5C"/>
    <w:rsid w:val="000F44E1"/>
    <w:rsid w:val="000F7B17"/>
    <w:rsid w:val="0010059C"/>
    <w:rsid w:val="001072A7"/>
    <w:rsid w:val="00115DC4"/>
    <w:rsid w:val="00131FCC"/>
    <w:rsid w:val="00152AFC"/>
    <w:rsid w:val="00162735"/>
    <w:rsid w:val="00166097"/>
    <w:rsid w:val="00190606"/>
    <w:rsid w:val="00197181"/>
    <w:rsid w:val="001A2BCF"/>
    <w:rsid w:val="001A4548"/>
    <w:rsid w:val="001B3393"/>
    <w:rsid w:val="001B5624"/>
    <w:rsid w:val="001B6F93"/>
    <w:rsid w:val="001C066F"/>
    <w:rsid w:val="001C6F68"/>
    <w:rsid w:val="001D7D6C"/>
    <w:rsid w:val="001F13EF"/>
    <w:rsid w:val="001F522B"/>
    <w:rsid w:val="001F56F0"/>
    <w:rsid w:val="00201748"/>
    <w:rsid w:val="00206B3E"/>
    <w:rsid w:val="00213F64"/>
    <w:rsid w:val="0022730B"/>
    <w:rsid w:val="00230611"/>
    <w:rsid w:val="00230884"/>
    <w:rsid w:val="0025221D"/>
    <w:rsid w:val="002636D5"/>
    <w:rsid w:val="0026785D"/>
    <w:rsid w:val="002932DC"/>
    <w:rsid w:val="002A2AE7"/>
    <w:rsid w:val="002C4357"/>
    <w:rsid w:val="002C77FB"/>
    <w:rsid w:val="002C7F4F"/>
    <w:rsid w:val="002D0E98"/>
    <w:rsid w:val="002D2F3C"/>
    <w:rsid w:val="002E0793"/>
    <w:rsid w:val="002F014E"/>
    <w:rsid w:val="002F1777"/>
    <w:rsid w:val="003061C2"/>
    <w:rsid w:val="00313B56"/>
    <w:rsid w:val="00340891"/>
    <w:rsid w:val="00345C2E"/>
    <w:rsid w:val="00351BA4"/>
    <w:rsid w:val="00362C2E"/>
    <w:rsid w:val="00392BB5"/>
    <w:rsid w:val="00394C97"/>
    <w:rsid w:val="003A400B"/>
    <w:rsid w:val="003A4E6F"/>
    <w:rsid w:val="003D46B2"/>
    <w:rsid w:val="003D76EB"/>
    <w:rsid w:val="003E114B"/>
    <w:rsid w:val="003E4F35"/>
    <w:rsid w:val="003F1F17"/>
    <w:rsid w:val="003F3F4A"/>
    <w:rsid w:val="00422478"/>
    <w:rsid w:val="00423294"/>
    <w:rsid w:val="004310B6"/>
    <w:rsid w:val="004360DC"/>
    <w:rsid w:val="004424DF"/>
    <w:rsid w:val="00445061"/>
    <w:rsid w:val="004536B7"/>
    <w:rsid w:val="00460D5F"/>
    <w:rsid w:val="00462F1C"/>
    <w:rsid w:val="004678E4"/>
    <w:rsid w:val="0047554C"/>
    <w:rsid w:val="00494B1D"/>
    <w:rsid w:val="004A3DC1"/>
    <w:rsid w:val="004A4F3F"/>
    <w:rsid w:val="004C53C0"/>
    <w:rsid w:val="004C58C6"/>
    <w:rsid w:val="004D1B90"/>
    <w:rsid w:val="004E4DA1"/>
    <w:rsid w:val="004E63D1"/>
    <w:rsid w:val="004F51A0"/>
    <w:rsid w:val="00522ECA"/>
    <w:rsid w:val="00536886"/>
    <w:rsid w:val="00540E4F"/>
    <w:rsid w:val="00542C1F"/>
    <w:rsid w:val="00584888"/>
    <w:rsid w:val="00597978"/>
    <w:rsid w:val="005A7F1F"/>
    <w:rsid w:val="005B5326"/>
    <w:rsid w:val="005B69A7"/>
    <w:rsid w:val="005D3371"/>
    <w:rsid w:val="005D3784"/>
    <w:rsid w:val="005E342B"/>
    <w:rsid w:val="005F167F"/>
    <w:rsid w:val="006026B5"/>
    <w:rsid w:val="00607801"/>
    <w:rsid w:val="006347FB"/>
    <w:rsid w:val="006648E3"/>
    <w:rsid w:val="00672E8B"/>
    <w:rsid w:val="00673B4B"/>
    <w:rsid w:val="0067795F"/>
    <w:rsid w:val="0068599B"/>
    <w:rsid w:val="00693801"/>
    <w:rsid w:val="00697EE9"/>
    <w:rsid w:val="006A03D9"/>
    <w:rsid w:val="006C531B"/>
    <w:rsid w:val="006D5D26"/>
    <w:rsid w:val="006D6202"/>
    <w:rsid w:val="006E5F0F"/>
    <w:rsid w:val="006F73CC"/>
    <w:rsid w:val="0070605F"/>
    <w:rsid w:val="0070779A"/>
    <w:rsid w:val="0071482C"/>
    <w:rsid w:val="00715396"/>
    <w:rsid w:val="007178DC"/>
    <w:rsid w:val="00727992"/>
    <w:rsid w:val="0074101F"/>
    <w:rsid w:val="0075008B"/>
    <w:rsid w:val="00774275"/>
    <w:rsid w:val="00782793"/>
    <w:rsid w:val="00784AA1"/>
    <w:rsid w:val="007B618D"/>
    <w:rsid w:val="007D425B"/>
    <w:rsid w:val="007E2D83"/>
    <w:rsid w:val="007F2B33"/>
    <w:rsid w:val="007F3EB7"/>
    <w:rsid w:val="007F6327"/>
    <w:rsid w:val="0080344D"/>
    <w:rsid w:val="00806380"/>
    <w:rsid w:val="00811CD1"/>
    <w:rsid w:val="008309E0"/>
    <w:rsid w:val="00833E9D"/>
    <w:rsid w:val="00837672"/>
    <w:rsid w:val="008403F7"/>
    <w:rsid w:val="00840D98"/>
    <w:rsid w:val="00892C56"/>
    <w:rsid w:val="008A3063"/>
    <w:rsid w:val="008A441C"/>
    <w:rsid w:val="008A5193"/>
    <w:rsid w:val="008A6D3A"/>
    <w:rsid w:val="008B6D9C"/>
    <w:rsid w:val="008C2D05"/>
    <w:rsid w:val="008D1CEF"/>
    <w:rsid w:val="008D424B"/>
    <w:rsid w:val="008D7798"/>
    <w:rsid w:val="008F2E15"/>
    <w:rsid w:val="008F5D4C"/>
    <w:rsid w:val="00917ADB"/>
    <w:rsid w:val="00936803"/>
    <w:rsid w:val="009376D8"/>
    <w:rsid w:val="00951235"/>
    <w:rsid w:val="00965C00"/>
    <w:rsid w:val="00981B12"/>
    <w:rsid w:val="0098499F"/>
    <w:rsid w:val="00985FCC"/>
    <w:rsid w:val="0099498E"/>
    <w:rsid w:val="009A11A1"/>
    <w:rsid w:val="009A2B6E"/>
    <w:rsid w:val="009A6FBB"/>
    <w:rsid w:val="009C32D0"/>
    <w:rsid w:val="009D029F"/>
    <w:rsid w:val="009F0192"/>
    <w:rsid w:val="009F7597"/>
    <w:rsid w:val="00A108BB"/>
    <w:rsid w:val="00A17C81"/>
    <w:rsid w:val="00A22A21"/>
    <w:rsid w:val="00A265EE"/>
    <w:rsid w:val="00A2666F"/>
    <w:rsid w:val="00A32126"/>
    <w:rsid w:val="00A402A2"/>
    <w:rsid w:val="00A44A4D"/>
    <w:rsid w:val="00A76008"/>
    <w:rsid w:val="00A865E5"/>
    <w:rsid w:val="00A96088"/>
    <w:rsid w:val="00AA51E2"/>
    <w:rsid w:val="00AA65E6"/>
    <w:rsid w:val="00AB75BD"/>
    <w:rsid w:val="00AB76AF"/>
    <w:rsid w:val="00AF338F"/>
    <w:rsid w:val="00B02661"/>
    <w:rsid w:val="00B15C88"/>
    <w:rsid w:val="00B226A4"/>
    <w:rsid w:val="00B24B1F"/>
    <w:rsid w:val="00B2500E"/>
    <w:rsid w:val="00B32966"/>
    <w:rsid w:val="00B34EAE"/>
    <w:rsid w:val="00B41473"/>
    <w:rsid w:val="00B515D8"/>
    <w:rsid w:val="00B70E6D"/>
    <w:rsid w:val="00B80854"/>
    <w:rsid w:val="00B83B52"/>
    <w:rsid w:val="00B86C4D"/>
    <w:rsid w:val="00B872B2"/>
    <w:rsid w:val="00BC14A4"/>
    <w:rsid w:val="00BC448B"/>
    <w:rsid w:val="00BC61CD"/>
    <w:rsid w:val="00BC7C2B"/>
    <w:rsid w:val="00BE5176"/>
    <w:rsid w:val="00BE51D3"/>
    <w:rsid w:val="00BF2435"/>
    <w:rsid w:val="00BF3FB7"/>
    <w:rsid w:val="00C03F99"/>
    <w:rsid w:val="00C25248"/>
    <w:rsid w:val="00C268D7"/>
    <w:rsid w:val="00C34F52"/>
    <w:rsid w:val="00C64C73"/>
    <w:rsid w:val="00C65BF5"/>
    <w:rsid w:val="00CB0B9A"/>
    <w:rsid w:val="00CC00A8"/>
    <w:rsid w:val="00CC17C3"/>
    <w:rsid w:val="00CC7207"/>
    <w:rsid w:val="00CC7987"/>
    <w:rsid w:val="00CE419F"/>
    <w:rsid w:val="00D104DC"/>
    <w:rsid w:val="00D1312A"/>
    <w:rsid w:val="00D1571A"/>
    <w:rsid w:val="00D16632"/>
    <w:rsid w:val="00D23FFE"/>
    <w:rsid w:val="00D3350F"/>
    <w:rsid w:val="00D37F66"/>
    <w:rsid w:val="00D5002A"/>
    <w:rsid w:val="00D65435"/>
    <w:rsid w:val="00D6592D"/>
    <w:rsid w:val="00D764D9"/>
    <w:rsid w:val="00D80869"/>
    <w:rsid w:val="00DB2D8B"/>
    <w:rsid w:val="00DB6EE2"/>
    <w:rsid w:val="00DC1733"/>
    <w:rsid w:val="00DC72D4"/>
    <w:rsid w:val="00DE5E4D"/>
    <w:rsid w:val="00DF6641"/>
    <w:rsid w:val="00E2389B"/>
    <w:rsid w:val="00E2460D"/>
    <w:rsid w:val="00E54991"/>
    <w:rsid w:val="00E55CF2"/>
    <w:rsid w:val="00E679B9"/>
    <w:rsid w:val="00E72A3D"/>
    <w:rsid w:val="00E74308"/>
    <w:rsid w:val="00E7441C"/>
    <w:rsid w:val="00E75041"/>
    <w:rsid w:val="00E7526B"/>
    <w:rsid w:val="00E86042"/>
    <w:rsid w:val="00EB67A2"/>
    <w:rsid w:val="00ED19C1"/>
    <w:rsid w:val="00ED6770"/>
    <w:rsid w:val="00EE3103"/>
    <w:rsid w:val="00EE534B"/>
    <w:rsid w:val="00EF78AA"/>
    <w:rsid w:val="00F00EB0"/>
    <w:rsid w:val="00F127A6"/>
    <w:rsid w:val="00F20945"/>
    <w:rsid w:val="00F2630F"/>
    <w:rsid w:val="00F31247"/>
    <w:rsid w:val="00F531B4"/>
    <w:rsid w:val="00F54E27"/>
    <w:rsid w:val="00F711BB"/>
    <w:rsid w:val="00F904B3"/>
    <w:rsid w:val="00F91F51"/>
    <w:rsid w:val="00F949B8"/>
    <w:rsid w:val="00F97444"/>
    <w:rsid w:val="00FB7AA5"/>
    <w:rsid w:val="00FC3066"/>
    <w:rsid w:val="00FD70A0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74867"/>
  <w15:chartTrackingRefBased/>
  <w15:docId w15:val="{7684CC33-38A1-4AD7-A59B-F03505B8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8E4"/>
    <w:pPr>
      <w:spacing w:after="240" w:line="240" w:lineRule="atLeast"/>
    </w:pPr>
    <w:rPr>
      <w:rFonts w:ascii="Helvetica LT" w:hAnsi="Helvetica LT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78E4"/>
    <w:pPr>
      <w:keepNext/>
      <w:spacing w:after="0" w:line="240" w:lineRule="auto"/>
      <w:outlineLvl w:val="0"/>
    </w:pPr>
    <w:rPr>
      <w:rFonts w:ascii="Times New Roman" w:hAnsi="Times New Roman"/>
      <w:b/>
      <w:szCs w:val="20"/>
      <w:u w:val="single"/>
      <w:lang w:eastAsia="en-GB"/>
    </w:rPr>
  </w:style>
  <w:style w:type="paragraph" w:styleId="Heading2">
    <w:name w:val="heading 2"/>
    <w:basedOn w:val="Normal"/>
    <w:next w:val="Normal"/>
    <w:qFormat/>
    <w:rsid w:val="006078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801"/>
    <w:pPr>
      <w:keepNext/>
      <w:ind w:left="-284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BlackJustifiedLinespacing15lines1">
    <w:name w:val="Style Heading 2 + Black Justified Line spacing:  1.5 lines1"/>
    <w:basedOn w:val="Heading2"/>
    <w:rsid w:val="00607801"/>
    <w:pPr>
      <w:spacing w:before="0" w:after="0" w:line="360" w:lineRule="auto"/>
      <w:jc w:val="both"/>
    </w:pPr>
    <w:rPr>
      <w:rFonts w:cs="Times New Roman"/>
      <w:i w:val="0"/>
      <w:iCs w:val="0"/>
      <w:color w:val="000000"/>
      <w:sz w:val="20"/>
      <w:szCs w:val="20"/>
    </w:rPr>
  </w:style>
  <w:style w:type="character" w:styleId="Hyperlink">
    <w:name w:val="Hyperlink"/>
    <w:rsid w:val="004678E4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4678E4"/>
    <w:rPr>
      <w:rFonts w:ascii="Arial" w:hAnsi="Arial"/>
      <w:b/>
      <w:lang w:val="en-GB" w:eastAsia="en-US" w:bidi="ar-SA"/>
    </w:rPr>
  </w:style>
  <w:style w:type="character" w:customStyle="1" w:styleId="Heading1Char">
    <w:name w:val="Heading 1 Char"/>
    <w:link w:val="Heading1"/>
    <w:rsid w:val="004678E4"/>
    <w:rPr>
      <w:b/>
      <w:sz w:val="22"/>
      <w:u w:val="single"/>
      <w:lang w:val="en-GB" w:eastAsia="en-GB" w:bidi="ar-SA"/>
    </w:rPr>
  </w:style>
  <w:style w:type="paragraph" w:styleId="Header">
    <w:name w:val="header"/>
    <w:basedOn w:val="Normal"/>
    <w:rsid w:val="004678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78E4"/>
    <w:pPr>
      <w:tabs>
        <w:tab w:val="center" w:pos="4153"/>
        <w:tab w:val="right" w:pos="8306"/>
      </w:tabs>
    </w:pPr>
  </w:style>
  <w:style w:type="paragraph" w:customStyle="1" w:styleId="LandQAddress">
    <w:name w:val="LandQAddress"/>
    <w:basedOn w:val="Normal"/>
    <w:rsid w:val="004678E4"/>
    <w:pPr>
      <w:spacing w:after="0" w:line="216" w:lineRule="atLeast"/>
    </w:pPr>
    <w:rPr>
      <w:b/>
      <w:color w:val="353D40"/>
      <w:sz w:val="18"/>
    </w:rPr>
  </w:style>
  <w:style w:type="character" w:customStyle="1" w:styleId="LQGreen">
    <w:name w:val="LQGreen"/>
    <w:rsid w:val="004678E4"/>
    <w:rPr>
      <w:color w:val="7C992E"/>
    </w:rPr>
  </w:style>
  <w:style w:type="paragraph" w:customStyle="1" w:styleId="LQFooter">
    <w:name w:val="LQFooter"/>
    <w:basedOn w:val="Footer"/>
    <w:autoRedefine/>
    <w:rsid w:val="004678E4"/>
    <w:pPr>
      <w:tabs>
        <w:tab w:val="clear" w:pos="4153"/>
        <w:tab w:val="clear" w:pos="8306"/>
        <w:tab w:val="center" w:pos="4320"/>
      </w:tabs>
      <w:spacing w:after="0" w:line="180" w:lineRule="atLeast"/>
      <w:ind w:left="-1304" w:right="-1701"/>
      <w:jc w:val="center"/>
    </w:pPr>
    <w:rPr>
      <w:color w:val="353D40"/>
      <w:sz w:val="14"/>
      <w:szCs w:val="20"/>
    </w:rPr>
  </w:style>
  <w:style w:type="table" w:styleId="TableGrid">
    <w:name w:val="Table Grid"/>
    <w:basedOn w:val="TableNormal"/>
    <w:rsid w:val="002F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7DC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E5176"/>
    <w:pPr>
      <w:ind w:left="720"/>
      <w:contextualSpacing/>
    </w:pPr>
  </w:style>
  <w:style w:type="paragraph" w:styleId="Revision">
    <w:name w:val="Revision"/>
    <w:hidden/>
    <w:uiPriority w:val="99"/>
    <w:semiHidden/>
    <w:rsid w:val="00FC3066"/>
    <w:rPr>
      <w:rFonts w:ascii="Helvetica LT" w:hAnsi="Helvetica LT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4EACE24F09D4E8F22B475647962D0" ma:contentTypeVersion="13" ma:contentTypeDescription="Create a new document." ma:contentTypeScope="" ma:versionID="6447a1858e7ea68f1d6b3e8ceac27ebb">
  <xsd:schema xmlns:xsd="http://www.w3.org/2001/XMLSchema" xmlns:xs="http://www.w3.org/2001/XMLSchema" xmlns:p="http://schemas.microsoft.com/office/2006/metadata/properties" xmlns:ns2="9e7e82ec-7840-4b8b-883d-0efa0c66d1db" xmlns:ns3="20914c1c-6fc9-4a10-a809-2efb3b31f660" targetNamespace="http://schemas.microsoft.com/office/2006/metadata/properties" ma:root="true" ma:fieldsID="277911078427b779a5cc048c9ebb8f5f" ns2:_="" ns3:_="">
    <xsd:import namespace="9e7e82ec-7840-4b8b-883d-0efa0c66d1db"/>
    <xsd:import namespace="20914c1c-6fc9-4a10-a809-2efb3b31f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2ec-7840-4b8b-883d-0efa0c66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104c9-8e70-4306-a0a3-f1da0c600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14c1c-6fc9-4a10-a809-2efb3b31f6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878f9f-41b7-460b-a711-4be59c67ef4b}" ma:internalName="TaxCatchAll" ma:showField="CatchAllData" ma:web="20914c1c-6fc9-4a10-a809-2efb3b31f6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e82ec-7840-4b8b-883d-0efa0c66d1db">
      <Terms xmlns="http://schemas.microsoft.com/office/infopath/2007/PartnerControls"/>
    </lcf76f155ced4ddcb4097134ff3c332f>
    <TaxCatchAll xmlns="20914c1c-6fc9-4a10-a809-2efb3b31f6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6A5E4-C634-4721-910A-C3526C1D0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82ec-7840-4b8b-883d-0efa0c66d1db"/>
    <ds:schemaRef ds:uri="20914c1c-6fc9-4a10-a809-2efb3b31f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1A6BD-36C2-4A79-8A88-2658F71CD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87A8E6-5436-48AE-95C7-01B5E2156F73}">
  <ds:schemaRefs>
    <ds:schemaRef ds:uri="http://schemas.microsoft.com/office/2006/metadata/properties"/>
    <ds:schemaRef ds:uri="http://schemas.microsoft.com/office/infopath/2007/PartnerControls"/>
    <ds:schemaRef ds:uri="9e7e82ec-7840-4b8b-883d-0efa0c66d1db"/>
    <ds:schemaRef ds:uri="20914c1c-6fc9-4a10-a809-2efb3b31f660"/>
  </ds:schemaRefs>
</ds:datastoreItem>
</file>

<file path=customXml/itemProps4.xml><?xml version="1.0" encoding="utf-8"?>
<ds:datastoreItem xmlns:ds="http://schemas.openxmlformats.org/officeDocument/2006/customXml" ds:itemID="{324E3E34-2D00-4D6B-B687-4EB89CC6F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</vt:lpstr>
    </vt:vector>
  </TitlesOfParts>
  <Company>Savills Plc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</dc:title>
  <dc:subject/>
  <dc:creator>kdaw</dc:creator>
  <cp:keywords/>
  <dc:description/>
  <cp:lastModifiedBy>Sophie Prosser</cp:lastModifiedBy>
  <cp:revision>2</cp:revision>
  <cp:lastPrinted>2021-10-12T09:45:00Z</cp:lastPrinted>
  <dcterms:created xsi:type="dcterms:W3CDTF">2023-07-27T10:48:00Z</dcterms:created>
  <dcterms:modified xsi:type="dcterms:W3CDTF">2023-07-27T10:48:00Z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0x0101003644EACE24F09D4E8F22B475647962D0</vt:lpwstr>
  </property>
  <property fmtid="{D5CDD505-2E9C-101B-9397-08002B2CF9AE}" pid="3" name="MediaServiceImageTags">
    <vt:lpwstr/>
  </property>
</Properties>
</file>